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058E0" w14:textId="14B1947B" w:rsidR="00EF5843" w:rsidRDefault="00EF5843" w:rsidP="00EF5843">
      <w:pPr>
        <w:spacing w:after="0" w:line="240" w:lineRule="auto"/>
        <w:contextualSpacing/>
        <w:jc w:val="right"/>
        <w:rPr>
          <w:b/>
          <w:bCs/>
          <w:sz w:val="40"/>
          <w:szCs w:val="40"/>
        </w:rPr>
      </w:pPr>
      <w:r>
        <w:rPr>
          <w:b/>
          <w:bCs/>
          <w:noProof/>
          <w:sz w:val="40"/>
          <w:szCs w:val="40"/>
        </w:rPr>
        <w:drawing>
          <wp:anchor distT="0" distB="0" distL="114300" distR="114300" simplePos="0" relativeHeight="251658240" behindDoc="0" locked="0" layoutInCell="1" allowOverlap="1" wp14:anchorId="403BA77F" wp14:editId="58A95FC0">
            <wp:simplePos x="0" y="0"/>
            <wp:positionH relativeFrom="column">
              <wp:posOffset>-18415</wp:posOffset>
            </wp:positionH>
            <wp:positionV relativeFrom="paragraph">
              <wp:posOffset>9525</wp:posOffset>
            </wp:positionV>
            <wp:extent cx="2371090" cy="1176926"/>
            <wp:effectExtent l="0" t="0" r="0" b="4445"/>
            <wp:wrapNone/>
            <wp:docPr id="2743037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71090" cy="117692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53BEA3" w14:textId="268D458A" w:rsidR="00FE22CE" w:rsidRPr="00FE22CE" w:rsidRDefault="00FE22CE" w:rsidP="00EF5843">
      <w:pPr>
        <w:spacing w:after="0" w:line="240" w:lineRule="auto"/>
        <w:contextualSpacing/>
        <w:jc w:val="right"/>
        <w:rPr>
          <w:b/>
          <w:bCs/>
          <w:sz w:val="40"/>
          <w:szCs w:val="40"/>
        </w:rPr>
      </w:pPr>
      <w:r w:rsidRPr="00FE22CE">
        <w:rPr>
          <w:b/>
          <w:bCs/>
          <w:sz w:val="40"/>
          <w:szCs w:val="40"/>
        </w:rPr>
        <w:t>Pantry Training Guide</w:t>
      </w:r>
    </w:p>
    <w:p w14:paraId="041DBDC6" w14:textId="235E3DAA" w:rsidR="007A3816" w:rsidRDefault="00FE22CE" w:rsidP="00EF5843">
      <w:pPr>
        <w:spacing w:after="0" w:line="240" w:lineRule="auto"/>
        <w:contextualSpacing/>
        <w:jc w:val="right"/>
        <w:rPr>
          <w:b/>
          <w:bCs/>
          <w:sz w:val="40"/>
          <w:szCs w:val="40"/>
        </w:rPr>
      </w:pPr>
      <w:r w:rsidRPr="00FE22CE">
        <w:rPr>
          <w:b/>
          <w:bCs/>
          <w:sz w:val="40"/>
          <w:szCs w:val="40"/>
        </w:rPr>
        <w:t>Presenter Bios</w:t>
      </w:r>
    </w:p>
    <w:p w14:paraId="60B935BA" w14:textId="2D57766C" w:rsidR="00FE22CE" w:rsidRPr="00B677E9" w:rsidRDefault="00FE22CE" w:rsidP="00FE22CE">
      <w:pPr>
        <w:jc w:val="center"/>
        <w:rPr>
          <w:b/>
          <w:bCs/>
          <w:sz w:val="24"/>
          <w:szCs w:val="24"/>
        </w:rPr>
      </w:pPr>
    </w:p>
    <w:p w14:paraId="43982533" w14:textId="02B82B48" w:rsidR="00FE22CE" w:rsidRPr="00FE22CE" w:rsidRDefault="00FE22CE" w:rsidP="00FE22CE">
      <w:pPr>
        <w:jc w:val="center"/>
        <w:rPr>
          <w:b/>
          <w:bCs/>
          <w:i/>
          <w:iCs/>
          <w:sz w:val="44"/>
          <w:szCs w:val="44"/>
        </w:rPr>
      </w:pPr>
      <w:r w:rsidRPr="00FE22CE">
        <w:rPr>
          <w:b/>
          <w:bCs/>
          <w:i/>
          <w:iCs/>
          <w:sz w:val="44"/>
          <w:szCs w:val="44"/>
        </w:rPr>
        <w:t>Rob Rogers</w:t>
      </w:r>
    </w:p>
    <w:p w14:paraId="2359B6C5" w14:textId="067592DA" w:rsidR="00FE22CE" w:rsidRPr="00FE22CE" w:rsidRDefault="00FE22CE" w:rsidP="00FE22CE">
      <w:r w:rsidRPr="00FE22CE">
        <w:t xml:space="preserve">Rob retired from a </w:t>
      </w:r>
      <w:r w:rsidRPr="00FE22CE">
        <w:t>37-year</w:t>
      </w:r>
      <w:r w:rsidRPr="00FE22CE">
        <w:t xml:space="preserve"> career at Cintas Corporation in sales, </w:t>
      </w:r>
      <w:r w:rsidRPr="00FE22CE">
        <w:t>operations,</w:t>
      </w:r>
      <w:r w:rsidRPr="00FE22CE">
        <w:t xml:space="preserve"> and executive leadership. During his time with Cintas, Rob's responsibilities included documenting key activities and developing training programs for new businesses. Rob brings his experience to our community as a volunteer to document best practices within the pantry community and to develop complementary training programs. Rob and his wife Dee live in </w:t>
      </w:r>
      <w:proofErr w:type="spellStart"/>
      <w:r w:rsidRPr="00FE22CE">
        <w:t>Maineville</w:t>
      </w:r>
      <w:proofErr w:type="spellEnd"/>
      <w:r w:rsidRPr="00FE22CE">
        <w:t xml:space="preserve">. They have two children and three grandchildren in the Cincinnati area. </w:t>
      </w:r>
    </w:p>
    <w:p w14:paraId="47CBCDFD" w14:textId="271FA359" w:rsidR="00FE22CE" w:rsidRPr="00FE22CE" w:rsidRDefault="00FE22CE" w:rsidP="00FE22CE">
      <w:pPr>
        <w:jc w:val="center"/>
        <w:rPr>
          <w:b/>
          <w:bCs/>
          <w:i/>
          <w:iCs/>
          <w:sz w:val="44"/>
          <w:szCs w:val="44"/>
        </w:rPr>
      </w:pPr>
      <w:r w:rsidRPr="00FE22CE">
        <w:rPr>
          <w:b/>
          <w:bCs/>
          <w:i/>
          <w:iCs/>
          <w:sz w:val="44"/>
          <w:szCs w:val="44"/>
        </w:rPr>
        <w:t>Bill Smith</w:t>
      </w:r>
    </w:p>
    <w:p w14:paraId="2B136877" w14:textId="5113C5A3" w:rsidR="00FE22CE" w:rsidRDefault="00FE22CE" w:rsidP="00FE22CE">
      <w:pPr>
        <w:spacing w:after="0" w:line="240" w:lineRule="auto"/>
        <w:contextualSpacing/>
      </w:pPr>
      <w:r w:rsidRPr="00FE22CE">
        <w:t xml:space="preserve">Bill worked in the paper industry for </w:t>
      </w:r>
      <w:r w:rsidRPr="00FE22CE">
        <w:t xml:space="preserve">44 years </w:t>
      </w:r>
      <w:r w:rsidRPr="00FE22CE">
        <w:t xml:space="preserve">in total from </w:t>
      </w:r>
      <w:r w:rsidRPr="00FE22CE">
        <w:t>1975-2019</w:t>
      </w:r>
      <w:r w:rsidRPr="00FE22CE">
        <w:t xml:space="preserve">. This included </w:t>
      </w:r>
      <w:r w:rsidRPr="00FE22CE">
        <w:t xml:space="preserve">21 </w:t>
      </w:r>
      <w:r w:rsidRPr="00FE22CE">
        <w:t>y</w:t>
      </w:r>
      <w:r w:rsidRPr="00FE22CE">
        <w:t xml:space="preserve">ears with Domtar Corporation, </w:t>
      </w:r>
      <w:r w:rsidRPr="00FE22CE">
        <w:t xml:space="preserve">where for the </w:t>
      </w:r>
      <w:r w:rsidRPr="00FE22CE">
        <w:t>last 8 years</w:t>
      </w:r>
      <w:r w:rsidRPr="00FE22CE">
        <w:t xml:space="preserve"> he served</w:t>
      </w:r>
      <w:r w:rsidRPr="00FE22CE">
        <w:t xml:space="preserve"> as Vice President- Sales, Converting &amp; Specialty Papers</w:t>
      </w:r>
      <w:r w:rsidRPr="00FE22CE">
        <w:t xml:space="preserve">. For ten years, he worked at </w:t>
      </w:r>
      <w:r w:rsidRPr="00FE22CE">
        <w:t>Glatfelter Paper Corporation</w:t>
      </w:r>
      <w:r w:rsidRPr="00FE22CE">
        <w:t xml:space="preserve"> as the</w:t>
      </w:r>
      <w:r w:rsidRPr="00FE22CE">
        <w:t xml:space="preserve"> Director of Commercial Operations.</w:t>
      </w:r>
    </w:p>
    <w:p w14:paraId="5D76B8A3" w14:textId="77777777" w:rsidR="00FE22CE" w:rsidRPr="00FE22CE" w:rsidRDefault="00FE22CE" w:rsidP="00FE22CE">
      <w:pPr>
        <w:spacing w:after="0" w:line="240" w:lineRule="auto"/>
        <w:contextualSpacing/>
      </w:pPr>
    </w:p>
    <w:p w14:paraId="434AC775" w14:textId="41B8D6D4" w:rsidR="00FE22CE" w:rsidRDefault="00FE22CE" w:rsidP="00FE22CE">
      <w:pPr>
        <w:spacing w:after="0" w:line="240" w:lineRule="auto"/>
        <w:contextualSpacing/>
      </w:pPr>
      <w:r w:rsidRPr="00FE22CE">
        <w:t xml:space="preserve">Since 2019, Bill served as a “professional volunteer” at </w:t>
      </w:r>
      <w:r w:rsidRPr="00FE22CE">
        <w:t>Matthew 25: Ministries</w:t>
      </w:r>
      <w:r w:rsidRPr="00FE22CE">
        <w:t xml:space="preserve"> (M25M) in Cincinnati. In this capacity, he i</w:t>
      </w:r>
      <w:r w:rsidRPr="00FE22CE">
        <w:t>nteracted with Corporate Volunteer Groups</w:t>
      </w:r>
      <w:r w:rsidRPr="00FE22CE">
        <w:t>, d</w:t>
      </w:r>
      <w:r w:rsidRPr="00FE22CE">
        <w:t xml:space="preserve">eveloped </w:t>
      </w:r>
      <w:r w:rsidRPr="00FE22CE">
        <w:t>reports,</w:t>
      </w:r>
      <w:r w:rsidRPr="00FE22CE">
        <w:t xml:space="preserve"> and provided analysis for various groups, including Disaster Relief &amp; Recovery, Solicitors, In-Kind Donations, </w:t>
      </w:r>
      <w:r w:rsidRPr="00FE22CE">
        <w:t xml:space="preserve">and the </w:t>
      </w:r>
      <w:r w:rsidRPr="00FE22CE">
        <w:t>Fresh Food Program.</w:t>
      </w:r>
      <w:r w:rsidRPr="00FE22CE">
        <w:t xml:space="preserve"> He also s</w:t>
      </w:r>
      <w:r w:rsidRPr="00FE22CE">
        <w:t>erved on the M25M team which consolidated/migrated key reports to the Tableau Visualization Software platform. (Same platform used by Feeding America Service Insights).</w:t>
      </w:r>
    </w:p>
    <w:p w14:paraId="379A2941" w14:textId="77777777" w:rsidR="00B677E9" w:rsidRPr="00FE22CE" w:rsidRDefault="00B677E9" w:rsidP="00FE22CE">
      <w:pPr>
        <w:spacing w:after="0" w:line="240" w:lineRule="auto"/>
        <w:contextualSpacing/>
      </w:pPr>
    </w:p>
    <w:p w14:paraId="4D7DE34E" w14:textId="5D14B3EA" w:rsidR="00FE22CE" w:rsidRPr="00FE22CE" w:rsidRDefault="00FE22CE" w:rsidP="00FE22CE">
      <w:pPr>
        <w:spacing w:after="0" w:line="240" w:lineRule="auto"/>
        <w:contextualSpacing/>
      </w:pPr>
      <w:r w:rsidRPr="00FE22CE">
        <w:t xml:space="preserve">Bill currently serves as the President of the Board of Trustees for </w:t>
      </w:r>
      <w:r w:rsidRPr="00FE22CE">
        <w:t xml:space="preserve">Kings Local School District Area Community Services, Inc.  (DBA- Kings Local Food Pantry) </w:t>
      </w:r>
      <w:r w:rsidRPr="00FE22CE">
        <w:t xml:space="preserve">in </w:t>
      </w:r>
      <w:r w:rsidRPr="00FE22CE">
        <w:t>South Lebanon, OH</w:t>
      </w:r>
      <w:r w:rsidRPr="00FE22CE">
        <w:t>.</w:t>
      </w:r>
      <w:r w:rsidR="00B677E9">
        <w:t xml:space="preserve"> </w:t>
      </w:r>
      <w:r w:rsidRPr="00FE22CE">
        <w:t xml:space="preserve">Bill is married with two children and six grandchildren. </w:t>
      </w:r>
    </w:p>
    <w:p w14:paraId="2F011277" w14:textId="7F1BBF50" w:rsidR="009B5D91" w:rsidRPr="009B5D91" w:rsidRDefault="009B5D91" w:rsidP="009B5D91">
      <w:pPr>
        <w:jc w:val="center"/>
        <w:rPr>
          <w:rFonts w:cstheme="minorHAnsi"/>
          <w:b/>
          <w:bCs/>
          <w:i/>
          <w:iCs/>
          <w:sz w:val="44"/>
          <w:szCs w:val="44"/>
        </w:rPr>
      </w:pPr>
      <w:r w:rsidRPr="009B5D91">
        <w:rPr>
          <w:rFonts w:cstheme="minorHAnsi"/>
          <w:b/>
          <w:bCs/>
          <w:i/>
          <w:iCs/>
          <w:sz w:val="44"/>
          <w:szCs w:val="44"/>
        </w:rPr>
        <w:t>Mary Byrnes</w:t>
      </w:r>
    </w:p>
    <w:p w14:paraId="58EC24F4" w14:textId="22048ED7" w:rsidR="009B5D91" w:rsidRPr="009B5D91" w:rsidRDefault="009B5D91" w:rsidP="009B5D91">
      <w:pPr>
        <w:rPr>
          <w:rFonts w:eastAsia="Times New Roman" w:cstheme="minorHAnsi"/>
        </w:rPr>
      </w:pPr>
      <w:r w:rsidRPr="009B5D91">
        <w:rPr>
          <w:rFonts w:eastAsia="Times New Roman" w:cstheme="minorHAnsi"/>
        </w:rPr>
        <w:t xml:space="preserve">Mary is a P&amp;G Retiree having enjoyed a </w:t>
      </w:r>
      <w:r w:rsidRPr="009B5D91">
        <w:rPr>
          <w:rFonts w:eastAsia="Times New Roman" w:cstheme="minorHAnsi"/>
        </w:rPr>
        <w:t>33-year</w:t>
      </w:r>
      <w:r w:rsidRPr="009B5D91">
        <w:rPr>
          <w:rFonts w:eastAsia="Times New Roman" w:cstheme="minorHAnsi"/>
        </w:rPr>
        <w:t xml:space="preserve"> career in the Baby and Hair Care Business Units. After earning an Electrical Engineering degree from the Georgia Institute of Technology (GA Tech), she held roles as Power, Controls and Data Acquisition Engineer in both the Albany, GA production facility and the Cincinnati Global Technical Centers.  She was responsible for the technical design basis, control system programming, construction management and start-up of numerous product initiatives and capacity expansion programs across the globe.  She also led the Baby Care Front End Engineering Program in which she managed a joint $13 million annual R&amp;D and Product Supply Engineering budget.  In the last third of her career, Mary broadened her skill base with roles such as Global Material Supply Manager and Capacity Modeling.  </w:t>
      </w:r>
    </w:p>
    <w:p w14:paraId="584C14FB" w14:textId="2A17669A" w:rsidR="009B5D91" w:rsidRPr="009B5D91" w:rsidRDefault="009B5D91" w:rsidP="009B5D91">
      <w:pPr>
        <w:rPr>
          <w:rFonts w:eastAsia="Times New Roman" w:cstheme="minorHAnsi"/>
        </w:rPr>
      </w:pPr>
      <w:r w:rsidRPr="009B5D91">
        <w:rPr>
          <w:rFonts w:eastAsia="Times New Roman" w:cstheme="minorHAnsi"/>
        </w:rPr>
        <w:t xml:space="preserve">Mary is now in the "Giving Back" part of her career and has found a welcoming environment at </w:t>
      </w:r>
      <w:r w:rsidRPr="009B5D91">
        <w:rPr>
          <w:rFonts w:eastAsia="Times New Roman" w:cstheme="minorHAnsi"/>
        </w:rPr>
        <w:t>Shared Harvest Foodbank</w:t>
      </w:r>
      <w:r w:rsidRPr="009B5D91">
        <w:rPr>
          <w:rFonts w:eastAsia="Times New Roman" w:cstheme="minorHAnsi"/>
        </w:rPr>
        <w:t xml:space="preserve"> to utilize some of her skills across data gathering and analysis, project management and facilitation.   She loves to bake artisan breads, make craft cocktails, practice yoga and Pilates and walk her dog. She has a dog, two adult daughters and a husband.  Her immediate family is convinced her dog is her #1 priority.  (Wink Wink)</w:t>
      </w:r>
      <w:r w:rsidRPr="009B5D91">
        <w:rPr>
          <w:rFonts w:eastAsia="Times New Roman" w:cstheme="minorHAnsi"/>
        </w:rPr>
        <w:t>.</w:t>
      </w:r>
    </w:p>
    <w:p w14:paraId="6E7567CA" w14:textId="77777777" w:rsidR="00B677E9" w:rsidRPr="00FE22CE" w:rsidRDefault="00B677E9" w:rsidP="00FE22CE"/>
    <w:sectPr w:rsidR="00B677E9" w:rsidRPr="00FE22CE" w:rsidSect="009B5D91">
      <w:pgSz w:w="12240" w:h="15840"/>
      <w:pgMar w:top="63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E2303"/>
    <w:multiLevelType w:val="hybridMultilevel"/>
    <w:tmpl w:val="BB068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31C0361"/>
    <w:multiLevelType w:val="hybridMultilevel"/>
    <w:tmpl w:val="AF42F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0A06F76"/>
    <w:multiLevelType w:val="hybridMultilevel"/>
    <w:tmpl w:val="9E022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95513411">
    <w:abstractNumId w:val="1"/>
    <w:lvlOverride w:ilvl="0"/>
    <w:lvlOverride w:ilvl="1"/>
    <w:lvlOverride w:ilvl="2"/>
    <w:lvlOverride w:ilvl="3"/>
    <w:lvlOverride w:ilvl="4"/>
    <w:lvlOverride w:ilvl="5"/>
    <w:lvlOverride w:ilvl="6"/>
    <w:lvlOverride w:ilvl="7"/>
    <w:lvlOverride w:ilvl="8"/>
  </w:num>
  <w:num w:numId="2" w16cid:durableId="705833090">
    <w:abstractNumId w:val="0"/>
    <w:lvlOverride w:ilvl="0"/>
    <w:lvlOverride w:ilvl="1"/>
    <w:lvlOverride w:ilvl="2"/>
    <w:lvlOverride w:ilvl="3"/>
    <w:lvlOverride w:ilvl="4"/>
    <w:lvlOverride w:ilvl="5"/>
    <w:lvlOverride w:ilvl="6"/>
    <w:lvlOverride w:ilvl="7"/>
    <w:lvlOverride w:ilvl="8"/>
  </w:num>
  <w:num w:numId="3" w16cid:durableId="39139200">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2CE"/>
    <w:rsid w:val="007A3816"/>
    <w:rsid w:val="009B5D91"/>
    <w:rsid w:val="00B677E9"/>
    <w:rsid w:val="00EF5843"/>
    <w:rsid w:val="00FE22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8071DBB"/>
  <w15:chartTrackingRefBased/>
  <w15:docId w15:val="{352BB9AD-09F0-4D7D-958A-3FC8669ED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semiHidden/>
    <w:unhideWhenUsed/>
    <w:rsid w:val="00FE22CE"/>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FE22CE"/>
    <w:rPr>
      <w:rFonts w:ascii="Calibri" w:hAnsi="Calibri"/>
      <w:szCs w:val="21"/>
    </w:rPr>
  </w:style>
  <w:style w:type="paragraph" w:styleId="ListParagraph">
    <w:name w:val="List Paragraph"/>
    <w:basedOn w:val="Normal"/>
    <w:uiPriority w:val="34"/>
    <w:qFormat/>
    <w:rsid w:val="00FE22CE"/>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794107">
      <w:bodyDiv w:val="1"/>
      <w:marLeft w:val="0"/>
      <w:marRight w:val="0"/>
      <w:marTop w:val="0"/>
      <w:marBottom w:val="0"/>
      <w:divBdr>
        <w:top w:val="none" w:sz="0" w:space="0" w:color="auto"/>
        <w:left w:val="none" w:sz="0" w:space="0" w:color="auto"/>
        <w:bottom w:val="none" w:sz="0" w:space="0" w:color="auto"/>
        <w:right w:val="none" w:sz="0" w:space="0" w:color="auto"/>
      </w:divBdr>
    </w:div>
    <w:div w:id="1296568429">
      <w:bodyDiv w:val="1"/>
      <w:marLeft w:val="0"/>
      <w:marRight w:val="0"/>
      <w:marTop w:val="0"/>
      <w:marBottom w:val="0"/>
      <w:divBdr>
        <w:top w:val="none" w:sz="0" w:space="0" w:color="auto"/>
        <w:left w:val="none" w:sz="0" w:space="0" w:color="auto"/>
        <w:bottom w:val="none" w:sz="0" w:space="0" w:color="auto"/>
        <w:right w:val="none" w:sz="0" w:space="0" w:color="auto"/>
      </w:divBdr>
    </w:div>
    <w:div w:id="168624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437</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Terry Perdue</dc:creator>
  <cp:keywords/>
  <dc:description/>
  <cp:lastModifiedBy>Terry Perdue</cp:lastModifiedBy>
  <cp:revision>2</cp:revision>
  <dcterms:created xsi:type="dcterms:W3CDTF">2023-09-28T12:50:00Z</dcterms:created>
  <dcterms:modified xsi:type="dcterms:W3CDTF">2023-09-28T13:21:00Z</dcterms:modified>
</cp:coreProperties>
</file>